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F6" w:rsidRPr="00D54FE2" w:rsidRDefault="009010D7">
      <w:pPr>
        <w:jc w:val="left"/>
        <w:rPr>
          <w:rFonts w:ascii="黑体" w:eastAsia="黑体" w:hAnsi="黑体"/>
          <w:color w:val="2A2A2A"/>
          <w:sz w:val="30"/>
          <w:szCs w:val="30"/>
        </w:rPr>
      </w:pPr>
      <w:r w:rsidRPr="00D54FE2">
        <w:rPr>
          <w:rFonts w:ascii="黑体" w:eastAsia="黑体" w:hAnsi="黑体" w:hint="eastAsia"/>
          <w:color w:val="2A2A2A"/>
          <w:sz w:val="30"/>
          <w:szCs w:val="30"/>
        </w:rPr>
        <w:t>附件</w:t>
      </w:r>
    </w:p>
    <w:p w:rsidR="007D28F6" w:rsidRPr="00D54FE2" w:rsidRDefault="00890B22" w:rsidP="00FC6C91">
      <w:pPr>
        <w:spacing w:beforeLines="50" w:before="156" w:afterLines="50" w:after="156"/>
        <w:jc w:val="center"/>
        <w:rPr>
          <w:rFonts w:ascii="方正小标宋简体" w:eastAsia="方正小标宋简体" w:hAnsi="黑体"/>
          <w:b/>
          <w:color w:val="2A2A2A"/>
          <w:sz w:val="44"/>
          <w:szCs w:val="44"/>
        </w:rPr>
      </w:pPr>
      <w:r>
        <w:rPr>
          <w:rFonts w:ascii="方正小标宋简体" w:eastAsia="方正小标宋简体" w:hAnsi="黑体" w:hint="eastAsia"/>
          <w:b/>
          <w:color w:val="2A2A2A"/>
          <w:sz w:val="44"/>
          <w:szCs w:val="44"/>
        </w:rPr>
        <w:t>2018年</w:t>
      </w:r>
      <w:r w:rsidR="009010D7" w:rsidRPr="00D54FE2">
        <w:rPr>
          <w:rFonts w:ascii="方正小标宋简体" w:eastAsia="方正小标宋简体" w:hAnsi="黑体" w:hint="eastAsia"/>
          <w:b/>
          <w:color w:val="2A2A2A"/>
          <w:sz w:val="44"/>
          <w:szCs w:val="44"/>
        </w:rPr>
        <w:t>易班春节线上系列活动安排</w:t>
      </w:r>
      <w:bookmarkStart w:id="0" w:name="_GoBack"/>
      <w:bookmarkEnd w:id="0"/>
    </w:p>
    <w:p w:rsidR="007D28F6" w:rsidRDefault="009010D7">
      <w:pPr>
        <w:ind w:firstLineChars="196" w:firstLine="551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1.易班全家福（易班学生工作站  技术部承办）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1月10日至2月25日。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将本班级所有同学个人生活照进行拼图，成为一张较有美感的“班级全家福”照片，将照片发送至西农易班微社区“易班全家福”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版块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，并将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话题帖以学院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班级+联系人联系方式命名，易班发展中心将根据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点赞数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与评论数总数评选出获奖班级。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奖品设置：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一等奖1名，班费300元；二等奖2名，班费200元；三等奖3名，班费100元。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获奖班级名单将在“新年大团圆”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轻应用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“公示区”进行公示。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所有参与此活动的班级，班级成员都可获得“新”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字福卡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一张。</w:t>
      </w:r>
    </w:p>
    <w:p w:rsidR="007D28F6" w:rsidRDefault="009010D7">
      <w:pPr>
        <w:ind w:firstLineChars="196" w:firstLine="551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2.新年福袋（易班学生工作站  运营部承办）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2月15日至2月16日。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网薪大卖场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推出新年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特别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版，在2月15及16日的12:00同学们进入“新年福袋”轻应用，只要有足够的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网薪即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可购买福袋。抢到福袋的同学将个人信息+福袋级别发至易班QQ公众号（3299947188）。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lastRenderedPageBreak/>
        <w:t>所有福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袋内设置“年”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字福卡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及精美礼品。</w:t>
      </w:r>
    </w:p>
    <w:p w:rsidR="007D28F6" w:rsidRDefault="007D28F6">
      <w:pPr>
        <w:ind w:firstLineChars="196" w:firstLine="551"/>
        <w:jc w:val="left"/>
        <w:rPr>
          <w:rFonts w:ascii="黑体" w:eastAsia="黑体" w:hAnsi="黑体"/>
          <w:b/>
          <w:color w:val="2A2A2A"/>
          <w:sz w:val="28"/>
          <w:szCs w:val="28"/>
        </w:rPr>
      </w:pPr>
    </w:p>
    <w:p w:rsidR="007D28F6" w:rsidRDefault="009010D7">
      <w:pPr>
        <w:ind w:firstLineChars="196" w:firstLine="551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3.新年照片秀（易班学生工作站  服务部承办）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2月1日—2月27日。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活动期间在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西农微社区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上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传春节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期间拍摄照片，活动包含以下三个栏目：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吃货与年货栏目：收集家人或朋友准备年货过程中发生的趣事或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糗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事的照片。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易起跨年栏目：收集除夕一天内与家人准备年夜饭的图片、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春晚中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自己最喜欢的节目照片或跨年瞬间的合影。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易家亲栏目：收集同学们在活动期间走亲访友时与家人或亲人朋友的合影、与吃到的美食的合影或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与看到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的美景的合影。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活动规则：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同学们将照片编辑成话题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帖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发送至西农易班微社区“新年照片秀”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版块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参加此活动任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栏目即可进入易班群，于2月28日12:00参与抽奖赢“大”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字福卡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。</w:t>
      </w:r>
    </w:p>
    <w:p w:rsidR="007D28F6" w:rsidRDefault="009010D7">
      <w:pPr>
        <w:ind w:firstLineChars="196" w:firstLine="551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4.新年寄语·抢楼跨年（易班学生工作站  办公室承办）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2月15日至2月16日。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点击易班APP首页图标“新年寄语”，即可进行留言抢楼，在指定楼层留言将获得易班新年礼包，同学们可通过留言表达新年祝福，分享新年趣事。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lastRenderedPageBreak/>
        <w:t>活动规则：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盖楼过程中为了防止刷楼，每条评论字数须在15字以上，且回复不能重复，连续刷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楼超过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5条将视为弃权。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注意事项：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盖楼时间从2月15日00:00开始，在此前所有楼层算为无效楼层。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无效楼层数、有效楼层及获奖名单会在“新年大团圆”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轻应用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“公示区”进行公示。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此活动特殊楼层设置“团”字卡。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5.</w:t>
      </w:r>
      <w:proofErr w:type="gramStart"/>
      <w:r>
        <w:rPr>
          <w:rFonts w:ascii="黑体" w:eastAsia="黑体" w:hAnsi="黑体" w:hint="eastAsia"/>
          <w:b/>
          <w:color w:val="2A2A2A"/>
          <w:sz w:val="28"/>
          <w:szCs w:val="28"/>
        </w:rPr>
        <w:t>新年对</w:t>
      </w:r>
      <w:proofErr w:type="gramEnd"/>
      <w:r>
        <w:rPr>
          <w:rFonts w:ascii="黑体" w:eastAsia="黑体" w:hAnsi="黑体" w:hint="eastAsia"/>
          <w:b/>
          <w:color w:val="2A2A2A"/>
          <w:sz w:val="28"/>
          <w:szCs w:val="28"/>
        </w:rPr>
        <w:t>春联（易班学生工作站  媒体中心承办）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2月1日至2月28日。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易班发展中心将在“新春对春联”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轻应用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放置50条上联，参与同学可在其中任意挑选数条，在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评论区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对下联。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格式要求：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易班给出的上联+自己对出的下联。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只要参与对对联活动即可获得“圆”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字福卡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一张。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6.评论</w:t>
      </w:r>
      <w:proofErr w:type="gramStart"/>
      <w:r>
        <w:rPr>
          <w:rFonts w:ascii="黑体" w:eastAsia="黑体" w:hAnsi="黑体" w:hint="eastAsia"/>
          <w:b/>
          <w:color w:val="2A2A2A"/>
          <w:sz w:val="28"/>
          <w:szCs w:val="28"/>
        </w:rPr>
        <w:t>刮奖集“新年大团圆”</w:t>
      </w:r>
      <w:proofErr w:type="gramEnd"/>
      <w:r>
        <w:rPr>
          <w:rFonts w:ascii="黑体" w:eastAsia="黑体" w:hAnsi="黑体" w:hint="eastAsia"/>
          <w:b/>
          <w:color w:val="2A2A2A"/>
          <w:sz w:val="28"/>
          <w:szCs w:val="28"/>
        </w:rPr>
        <w:t>（易班学生工作站 运营部承办）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2月8日到2月22日。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同学打开易班app进入“新年大团圆”轻应用，留言即可参与评论刮奖活动。参与同学可以留言分享家乡过年习俗，吐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槽春晚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，讲述回家趣事，内容不限。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参与留言即有机会获得“新年大团圆”任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一福卡及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易班精美礼品。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lastRenderedPageBreak/>
        <w:t>7.易新年•共佳节活动（园艺学院易班工作站承办）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2018年寒假期间。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活动分为以下三个栏目：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我学啥，我做啥：让同学们通过易班在线上讨论如何通过“本土化标签解释”让自己的亲友了解同学们所学专业，也可分享亲友们对大学内不同专业的看法。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这就是年味：春节期间拍下自己心目中最具有年味的事物或者景象，上传至易班客户端分享，让同学们了解全国各地独特过年习惯，感受不同地区的民风民俗。活动进行线上投票选出最具特色的年味，设置一等奖一名，二等奖四名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红红火火的年：春节期间，一派红景，同学们可以拍下自己心目中最美的红色，上传至易班，投票选出“2018最美的红”。活动设置一等奖一名，二等奖四名。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8.传承春节文化（水建学院易班工作站承办）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2018年寒假期间。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活动分为以下四个栏目: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晒红包，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领网薪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：在易班上晒抢到的支付宝五福红包，红包最小的5位同学获得网薪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补偿。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晒全家福年夜饭：在易班上晒出自己的全家福或者年夜饭，工作人员随机抽取10名同学送出精美礼品。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看春晚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，抢网薪：晒出自己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看春晚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的照片，与易班上的其他人互动评论，工作人员将定时发放网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薪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红包。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lastRenderedPageBreak/>
        <w:t>新年祝福送给TA：在易班APP开设留言版面，在这里同学们可以遥寄相思，送出最诚挚的祝福。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9.对九九</w:t>
      </w:r>
      <w:proofErr w:type="gramStart"/>
      <w:r>
        <w:rPr>
          <w:rFonts w:ascii="黑体" w:eastAsia="黑体" w:hAnsi="黑体" w:hint="eastAsia"/>
          <w:b/>
          <w:color w:val="2A2A2A"/>
          <w:sz w:val="28"/>
          <w:szCs w:val="28"/>
        </w:rPr>
        <w:t>消寒联活动</w:t>
      </w:r>
      <w:proofErr w:type="gramEnd"/>
      <w:r>
        <w:rPr>
          <w:rFonts w:ascii="黑体" w:eastAsia="黑体" w:hAnsi="黑体" w:hint="eastAsia"/>
          <w:b/>
          <w:color w:val="2A2A2A"/>
          <w:sz w:val="28"/>
          <w:szCs w:val="28"/>
        </w:rPr>
        <w:t>（信息学院易班工作站承办）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2018年 1月一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月。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九九对联是中国民间风俗之一。即每副上联和下联都是九个双钩空心字，每字九画，每天依次在上、下联各填一画，九九八十一天过去，一副对联就写成了。“九体对联”也称为“九九消寒迎春联”。同学们在“九九消寒联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轻应用下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留言写出自己的九九对联，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根据获赞数目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赢得相应奖品。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10.特色年味比拼（葡萄酒学院易班工作站承办）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2018年 1月一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月。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在易班的推送下留言说出最具有特色的家乡过年方式，新年趣事以及家乡美食等。可以文字描述或图片描述。当评论数超过30时开启转盘抽奖活动。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奖项设置：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一等奖两名：二等奖三名；三等奖五名。</w:t>
      </w:r>
    </w:p>
    <w:p w:rsidR="007D28F6" w:rsidRDefault="009010D7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抽取评论最佳发放特殊奖项。</w:t>
      </w:r>
    </w:p>
    <w:p w:rsidR="007D28F6" w:rsidRDefault="009010D7">
      <w:pPr>
        <w:pStyle w:val="a3"/>
        <w:ind w:firstLine="562"/>
        <w:jc w:val="left"/>
        <w:rPr>
          <w:rFonts w:ascii="黑体" w:eastAsia="黑体" w:hAnsi="黑体"/>
          <w:b/>
          <w:color w:val="2A2A2A"/>
          <w:sz w:val="28"/>
          <w:szCs w:val="28"/>
        </w:rPr>
      </w:pPr>
      <w:r>
        <w:rPr>
          <w:rFonts w:ascii="黑体" w:eastAsia="黑体" w:hAnsi="黑体" w:hint="eastAsia"/>
          <w:b/>
          <w:color w:val="2A2A2A"/>
          <w:sz w:val="28"/>
          <w:szCs w:val="28"/>
        </w:rPr>
        <w:t>11.春联知多少活动（人文学院易班工作站承办）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活动时间：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1月2</w:t>
      </w:r>
      <w:bookmarkStart w:id="1" w:name="_Hlk496535671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6日-</w:t>
      </w:r>
      <w:bookmarkEnd w:id="1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2月20日。</w:t>
      </w:r>
    </w:p>
    <w:p w:rsidR="007D28F6" w:rsidRDefault="009010D7">
      <w:pPr>
        <w:ind w:firstLineChars="200" w:firstLine="643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活动内容：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制作“春联知多少”轻应用，学生留言撰写对联。以符合春联主题、格式要求的标准进行筛选后，听取学生和老师的意见评选出100位获奖同学，在“春节知多少”</w:t>
      </w:r>
      <w:proofErr w:type="gramStart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lastRenderedPageBreak/>
        <w:t>轻应用</w:t>
      </w:r>
      <w:proofErr w:type="gramEnd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上公布获奖同学名单。同时对优秀的春联在易班、QQ、微信上进行展示。</w:t>
      </w:r>
    </w:p>
    <w:sectPr w:rsidR="007D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8" w:rsidRDefault="00601F88" w:rsidP="00743A67">
      <w:r>
        <w:separator/>
      </w:r>
    </w:p>
  </w:endnote>
  <w:endnote w:type="continuationSeparator" w:id="0">
    <w:p w:rsidR="00601F88" w:rsidRDefault="00601F88" w:rsidP="007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8" w:rsidRDefault="00601F88" w:rsidP="00743A67">
      <w:r>
        <w:separator/>
      </w:r>
    </w:p>
  </w:footnote>
  <w:footnote w:type="continuationSeparator" w:id="0">
    <w:p w:rsidR="00601F88" w:rsidRDefault="00601F88" w:rsidP="0074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4"/>
    <w:rsid w:val="000A5BE4"/>
    <w:rsid w:val="00363788"/>
    <w:rsid w:val="00391217"/>
    <w:rsid w:val="004C0DFE"/>
    <w:rsid w:val="004D2E25"/>
    <w:rsid w:val="005654C5"/>
    <w:rsid w:val="00601F88"/>
    <w:rsid w:val="006B0FDE"/>
    <w:rsid w:val="00743A67"/>
    <w:rsid w:val="007D28F6"/>
    <w:rsid w:val="00814CD4"/>
    <w:rsid w:val="00890B22"/>
    <w:rsid w:val="009010D7"/>
    <w:rsid w:val="00942ED6"/>
    <w:rsid w:val="00964943"/>
    <w:rsid w:val="00D54FE2"/>
    <w:rsid w:val="00D57E64"/>
    <w:rsid w:val="00F15C9A"/>
    <w:rsid w:val="00FC6C91"/>
    <w:rsid w:val="012001A4"/>
    <w:rsid w:val="01835071"/>
    <w:rsid w:val="01C34879"/>
    <w:rsid w:val="02444811"/>
    <w:rsid w:val="03DC14A7"/>
    <w:rsid w:val="051E1F6C"/>
    <w:rsid w:val="06467C9D"/>
    <w:rsid w:val="076135C3"/>
    <w:rsid w:val="08215763"/>
    <w:rsid w:val="090D265E"/>
    <w:rsid w:val="09F319C8"/>
    <w:rsid w:val="0BF116C6"/>
    <w:rsid w:val="0FC41239"/>
    <w:rsid w:val="144D61A3"/>
    <w:rsid w:val="14686132"/>
    <w:rsid w:val="149A6F84"/>
    <w:rsid w:val="15AF5D9C"/>
    <w:rsid w:val="1631589B"/>
    <w:rsid w:val="17821E05"/>
    <w:rsid w:val="195B0FC9"/>
    <w:rsid w:val="1B5771D1"/>
    <w:rsid w:val="1E5F4AAF"/>
    <w:rsid w:val="1EB21C73"/>
    <w:rsid w:val="249A03E8"/>
    <w:rsid w:val="28FE5B3F"/>
    <w:rsid w:val="2D2F04FC"/>
    <w:rsid w:val="2F447155"/>
    <w:rsid w:val="2FD15F9C"/>
    <w:rsid w:val="3418152D"/>
    <w:rsid w:val="3A274130"/>
    <w:rsid w:val="3A513693"/>
    <w:rsid w:val="3CAE09ED"/>
    <w:rsid w:val="3F59253C"/>
    <w:rsid w:val="488841A7"/>
    <w:rsid w:val="4A5C5115"/>
    <w:rsid w:val="4CE62385"/>
    <w:rsid w:val="4DD044A7"/>
    <w:rsid w:val="4FBB042E"/>
    <w:rsid w:val="520C13A4"/>
    <w:rsid w:val="533455DD"/>
    <w:rsid w:val="5595604A"/>
    <w:rsid w:val="570C7D28"/>
    <w:rsid w:val="58B43752"/>
    <w:rsid w:val="58B94E8F"/>
    <w:rsid w:val="59291B74"/>
    <w:rsid w:val="5ADA6C95"/>
    <w:rsid w:val="5D4768A1"/>
    <w:rsid w:val="639662BB"/>
    <w:rsid w:val="651837D5"/>
    <w:rsid w:val="66E22FCE"/>
    <w:rsid w:val="6C9D2187"/>
    <w:rsid w:val="6CA339BF"/>
    <w:rsid w:val="6F0A0188"/>
    <w:rsid w:val="6F303020"/>
    <w:rsid w:val="70867F18"/>
    <w:rsid w:val="73442DCA"/>
    <w:rsid w:val="742357B1"/>
    <w:rsid w:val="743D70A6"/>
    <w:rsid w:val="76D86445"/>
    <w:rsid w:val="77CD319B"/>
    <w:rsid w:val="7A0E5053"/>
    <w:rsid w:val="7AA513C6"/>
    <w:rsid w:val="7B283785"/>
    <w:rsid w:val="7C04038D"/>
    <w:rsid w:val="7D9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4bf23fa6-0c7a-470a-95cb-a46082babaa6">
    <w:name w:val="List Paragraph_4bf23fa6-0c7a-470a-95cb-a46082babaa6"/>
    <w:basedOn w:val="a"/>
    <w:uiPriority w:val="34"/>
    <w:qFormat/>
    <w:pPr>
      <w:ind w:firstLineChars="200" w:firstLine="420"/>
    </w:pPr>
    <w:rPr>
      <w:rFonts w:ascii="等线" w:eastAsia="等线" w:hAnsi="等线" w:cs="宋体"/>
    </w:rPr>
  </w:style>
  <w:style w:type="paragraph" w:customStyle="1" w:styleId="Style1">
    <w:name w:val="_Style 1"/>
    <w:basedOn w:val="a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3A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3A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4bf23fa6-0c7a-470a-95cb-a46082babaa6">
    <w:name w:val="List Paragraph_4bf23fa6-0c7a-470a-95cb-a46082babaa6"/>
    <w:basedOn w:val="a"/>
    <w:uiPriority w:val="34"/>
    <w:qFormat/>
    <w:pPr>
      <w:ind w:firstLineChars="200" w:firstLine="420"/>
    </w:pPr>
    <w:rPr>
      <w:rFonts w:ascii="等线" w:eastAsia="等线" w:hAnsi="等线" w:cs="宋体"/>
    </w:rPr>
  </w:style>
  <w:style w:type="paragraph" w:customStyle="1" w:styleId="Style1">
    <w:name w:val="_Style 1"/>
    <w:basedOn w:val="a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4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3A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3A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lernovo</dc:creator>
  <cp:lastModifiedBy>王博</cp:lastModifiedBy>
  <cp:revision>11</cp:revision>
  <dcterms:created xsi:type="dcterms:W3CDTF">2017-01-04T03:01:00Z</dcterms:created>
  <dcterms:modified xsi:type="dcterms:W3CDTF">2018-01-09T03:15:00Z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